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633" w:rsidRPr="00095D99" w:rsidRDefault="00187633" w:rsidP="00C747D5">
      <w:pPr>
        <w:pStyle w:val="a3"/>
        <w:spacing w:line="560" w:lineRule="exact"/>
        <w:ind w:right="-35"/>
        <w:rPr>
          <w:rFonts w:ascii="方正小标宋简体" w:eastAsia="方正小标宋简体" w:hAnsi="仿宋" w:cs="Arial"/>
          <w:b/>
          <w:bCs/>
          <w:color w:val="000000"/>
          <w:sz w:val="36"/>
          <w:szCs w:val="36"/>
        </w:rPr>
      </w:pPr>
      <w:r>
        <w:rPr>
          <w:rFonts w:ascii="仿宋" w:eastAsia="仿宋" w:hAnsi="仿宋" w:cs="Arial" w:hint="eastAsia"/>
          <w:b/>
          <w:bCs/>
          <w:color w:val="000000"/>
          <w:sz w:val="36"/>
          <w:szCs w:val="36"/>
        </w:rPr>
        <w:t xml:space="preserve">                </w:t>
      </w:r>
      <w:r w:rsidRPr="00095D99">
        <w:rPr>
          <w:rFonts w:ascii="方正小标宋简体" w:eastAsia="方正小标宋简体" w:hAnsi="仿宋" w:cs="Arial" w:hint="eastAsia"/>
          <w:b/>
          <w:bCs/>
          <w:color w:val="000000"/>
          <w:sz w:val="36"/>
          <w:szCs w:val="36"/>
        </w:rPr>
        <w:t>远程教育培训中心党总支</w:t>
      </w:r>
    </w:p>
    <w:p w:rsidR="00187633" w:rsidRPr="00095D99" w:rsidRDefault="00187633" w:rsidP="00C747D5">
      <w:pPr>
        <w:pStyle w:val="a3"/>
        <w:spacing w:line="560" w:lineRule="exact"/>
        <w:ind w:right="-35"/>
        <w:jc w:val="center"/>
        <w:rPr>
          <w:rFonts w:ascii="方正小标宋简体" w:eastAsia="方正小标宋简体" w:hAnsi="仿宋" w:cs="Arial"/>
          <w:b/>
          <w:bCs/>
          <w:color w:val="000000"/>
          <w:sz w:val="36"/>
          <w:szCs w:val="36"/>
        </w:rPr>
      </w:pPr>
      <w:r w:rsidRPr="00095D99">
        <w:rPr>
          <w:rFonts w:ascii="方正小标宋简体" w:eastAsia="方正小标宋简体" w:hAnsi="仿宋" w:cs="Arial" w:hint="eastAsia"/>
          <w:b/>
          <w:bCs/>
          <w:color w:val="000000"/>
          <w:sz w:val="36"/>
          <w:szCs w:val="36"/>
        </w:rPr>
        <w:t>关于建立健全党员经常性教育的制度</w:t>
      </w:r>
    </w:p>
    <w:p w:rsidR="00187633" w:rsidRPr="00A5010D" w:rsidRDefault="00187633" w:rsidP="00C747D5">
      <w:pPr>
        <w:pStyle w:val="a3"/>
        <w:spacing w:line="560" w:lineRule="exact"/>
        <w:ind w:right="-35" w:firstLine="435"/>
        <w:rPr>
          <w:rFonts w:ascii="仿宋" w:eastAsia="仿宋" w:hAnsi="仿宋" w:cs="Arial"/>
          <w:color w:val="000000"/>
          <w:sz w:val="28"/>
          <w:szCs w:val="28"/>
        </w:rPr>
      </w:pPr>
      <w:r>
        <w:rPr>
          <w:rFonts w:ascii="仿宋" w:eastAsia="仿宋" w:hAnsi="仿宋" w:cs="Arial" w:hint="eastAsia"/>
          <w:color w:val="000000"/>
          <w:sz w:val="28"/>
          <w:szCs w:val="28"/>
        </w:rPr>
        <w:t xml:space="preserve">  </w:t>
      </w:r>
      <w:r>
        <w:rPr>
          <w:rFonts w:ascii="仿宋" w:eastAsia="仿宋" w:hAnsi="仿宋" w:cs="Arial"/>
          <w:color w:val="000000"/>
          <w:sz w:val="28"/>
          <w:szCs w:val="28"/>
        </w:rPr>
        <w:t>根据</w:t>
      </w:r>
      <w:r>
        <w:rPr>
          <w:rFonts w:ascii="仿宋" w:eastAsia="仿宋" w:hAnsi="仿宋" w:cs="Arial" w:hint="eastAsia"/>
          <w:color w:val="000000"/>
          <w:sz w:val="28"/>
          <w:szCs w:val="28"/>
        </w:rPr>
        <w:t>学校</w:t>
      </w:r>
      <w:r w:rsidRPr="00A5010D">
        <w:rPr>
          <w:rFonts w:ascii="仿宋" w:eastAsia="仿宋" w:hAnsi="仿宋" w:cs="Arial"/>
          <w:color w:val="000000"/>
          <w:sz w:val="28"/>
          <w:szCs w:val="28"/>
        </w:rPr>
        <w:t>党委《关于建立健全党员经常性教育制度》的意见，为做好学校党支部党员经常性教育工作，定期开展政治理论、党性观念、政策法规、形势任务等党课教育，不断提升党员的政治素质和业务素养，特制定下列制度：</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1.抓好集中培训。认真调查了解党员需求，因材施教，有针对性地开展集中培训，调动党员参加学习培训的内动力。坚持采取举办培训班、上党课、举行报告会和组织专题研讨等多种形式，有计划地组织党员的集中学习。学校党支部结合实际组织开展党员骨干培训。培训内容以学习党章、学习党的基本知识、党的教育方针政策、教育理论知识等为主。党员参加集体教育活动时间全年累计不少于12天。党员领导干部要认真参加局党委理论学习中心组的学习，带头参加所在基层党组织和联系单位的集体学习。</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2.倡导党员自学。按照建设学习型党组织的要求，各级党组织要积极倡导、指导党员参加有组织的自学。党支部每年研究提出指导性读书目录，内容主要包括中央、上级和本级党组织的工作要求等，以支部为单位，引导党员利用业余时间自主选择学习内容和方式，认真搞好自学。党支部将通过学习知识竟赛、交流学习成果、评选表彰学习标兵等方式，激发党员学习的积极性和主动性。</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3.规范主题党日活动。坚持开展丰富多彩的主题党日活动，认真组织好春节和“七一”的主题党日活动。春节前后的党日活动，以开展走访慰问等活动为主线，引导党员积极服务群众，密切党员与群众的联系；“七一”前后的党日活动，认真组织党员学习党的历史和优良传统，学习先进典型的模范事迹，不断增强党性修养。</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lastRenderedPageBreak/>
        <w:t xml:space="preserve"> </w:t>
      </w:r>
      <w:r w:rsidRPr="00A5010D">
        <w:rPr>
          <w:rFonts w:ascii="仿宋" w:eastAsia="仿宋" w:hAnsi="仿宋" w:cs="Arial"/>
          <w:color w:val="000000"/>
          <w:sz w:val="28"/>
          <w:szCs w:val="28"/>
        </w:rPr>
        <w:t>4.加强实践锻炼。组织党员立足本职岗位，深入开展“创先争优”活动和主题实践活动。通过党员责任区、党员先锋岗、党员承诺、结对帮扶和志愿者服务等多种方式，为党员服务群众、加强党性锻炼搭建平台。有计划地组织优秀年轻党员到基层锻炼，在实践中接受教育，增长才干。</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5.严格组织生活。认真执行“三会一课”制度，党支部书记坚持每年给党员至少讲一次党课或作一次形势报告；坚持完善民主评议党员制度，党支部要结合每年一次的专题组织生活会，开展民主评议党员工作。民主评议党员要注意听取群众意见，认真开展批评与自我批评。</w:t>
      </w:r>
    </w:p>
    <w:p w:rsidR="00187633"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6.关心帮助服务党员。坚持以人为本，做好思想政治工作，从政治、思想、工作和生活上关心、爱护、帮助党员。组织党员开展经常性谈心活动，沟通思想，相互启发教育。经常分析党员思想状况，及时解决思想问题。积极开展党内扶助，重点帮助困难党员、老党员，让他们充分感受党组织的温暖，大力宣传优秀党员的先进事迹，发挥先进典型的示范引导作用，形成学习先进、争当先进的良好氛围。</w:t>
      </w:r>
    </w:p>
    <w:p w:rsidR="00187633" w:rsidRDefault="00187633" w:rsidP="00C747D5">
      <w:pPr>
        <w:pStyle w:val="a3"/>
        <w:spacing w:line="560" w:lineRule="exact"/>
        <w:ind w:right="-35" w:firstLineChars="100" w:firstLine="280"/>
        <w:rPr>
          <w:rFonts w:ascii="仿宋" w:eastAsia="仿宋" w:hAnsi="仿宋" w:cs="Arial"/>
          <w:color w:val="000000"/>
          <w:sz w:val="28"/>
          <w:szCs w:val="28"/>
        </w:rPr>
      </w:pPr>
    </w:p>
    <w:p w:rsidR="00187633" w:rsidRDefault="00187633" w:rsidP="00C747D5">
      <w:pPr>
        <w:pStyle w:val="a3"/>
        <w:spacing w:line="560" w:lineRule="exact"/>
        <w:ind w:right="-35" w:firstLineChars="100" w:firstLine="280"/>
        <w:rPr>
          <w:rFonts w:ascii="仿宋" w:eastAsia="仿宋" w:hAnsi="仿宋" w:cs="Arial"/>
          <w:color w:val="000000"/>
          <w:sz w:val="28"/>
          <w:szCs w:val="28"/>
        </w:rPr>
      </w:pPr>
    </w:p>
    <w:p w:rsidR="00E01B8D" w:rsidRDefault="00E01B8D" w:rsidP="00E01B8D">
      <w:pPr>
        <w:widowControl/>
        <w:shd w:val="clear" w:color="auto" w:fill="FFFFFF"/>
        <w:spacing w:line="560" w:lineRule="exact"/>
        <w:jc w:val="left"/>
        <w:rPr>
          <w:rFonts w:ascii="仿宋" w:eastAsia="仿宋" w:hAnsi="仿宋" w:cs="Arial"/>
          <w:color w:val="000000"/>
          <w:sz w:val="28"/>
          <w:szCs w:val="28"/>
        </w:rPr>
      </w:pPr>
      <w:r>
        <w:rPr>
          <w:rFonts w:ascii="仿宋" w:eastAsia="仿宋" w:hAnsi="仿宋" w:cs="Arial" w:hint="eastAsia"/>
          <w:color w:val="000000"/>
          <w:sz w:val="28"/>
          <w:szCs w:val="28"/>
        </w:rPr>
        <w:t xml:space="preserve">                                          远程教育培训中心党总支</w:t>
      </w:r>
    </w:p>
    <w:p w:rsidR="00E01B8D" w:rsidRDefault="00E01B8D" w:rsidP="00E01B8D">
      <w:pPr>
        <w:widowControl/>
        <w:shd w:val="clear" w:color="auto" w:fill="FFFFFF"/>
        <w:spacing w:line="560" w:lineRule="exact"/>
        <w:ind w:firstLineChars="100" w:firstLine="280"/>
        <w:jc w:val="left"/>
        <w:rPr>
          <w:rFonts w:ascii="仿宋" w:eastAsia="仿宋" w:hAnsi="仿宋" w:cs="Arial" w:hint="eastAsia"/>
          <w:color w:val="000000"/>
          <w:kern w:val="0"/>
          <w:sz w:val="28"/>
          <w:szCs w:val="28"/>
        </w:rPr>
      </w:pPr>
      <w:r>
        <w:rPr>
          <w:rFonts w:ascii="仿宋" w:eastAsia="仿宋" w:hAnsi="仿宋" w:cs="Arial" w:hint="eastAsia"/>
          <w:color w:val="000000"/>
          <w:sz w:val="28"/>
          <w:szCs w:val="28"/>
        </w:rPr>
        <w:t xml:space="preserve">                                           2015年3月1日</w:t>
      </w:r>
    </w:p>
    <w:p w:rsidR="00187633" w:rsidRDefault="00187633" w:rsidP="00C747D5">
      <w:pPr>
        <w:pStyle w:val="a3"/>
        <w:spacing w:line="560" w:lineRule="exact"/>
        <w:ind w:right="-35" w:firstLineChars="100" w:firstLine="280"/>
        <w:rPr>
          <w:rFonts w:ascii="仿宋" w:eastAsia="仿宋" w:hAnsi="仿宋" w:cs="Arial"/>
          <w:color w:val="000000"/>
          <w:sz w:val="28"/>
          <w:szCs w:val="28"/>
        </w:rPr>
      </w:pPr>
    </w:p>
    <w:p w:rsidR="00E01B8D" w:rsidRPr="0023187F" w:rsidRDefault="00E01B8D" w:rsidP="00E01B8D">
      <w:pPr>
        <w:pStyle w:val="a3"/>
        <w:spacing w:line="560" w:lineRule="exact"/>
        <w:ind w:right="-35"/>
        <w:rPr>
          <w:rFonts w:ascii="仿宋" w:eastAsia="仿宋" w:hAnsi="仿宋" w:cs="Arial"/>
          <w:color w:val="000000"/>
          <w:sz w:val="28"/>
          <w:szCs w:val="28"/>
        </w:rPr>
      </w:pPr>
    </w:p>
    <w:p w:rsidR="00187633" w:rsidRPr="0023187F" w:rsidRDefault="00187633" w:rsidP="00C747D5">
      <w:pPr>
        <w:pStyle w:val="a3"/>
        <w:spacing w:line="560" w:lineRule="exact"/>
        <w:ind w:right="-35"/>
        <w:jc w:val="center"/>
        <w:rPr>
          <w:rFonts w:ascii="方正小标宋简体" w:eastAsia="方正小标宋简体" w:hAnsi="仿宋" w:cs="Arial"/>
          <w:b/>
          <w:bCs/>
          <w:color w:val="000000"/>
          <w:sz w:val="36"/>
          <w:szCs w:val="36"/>
        </w:rPr>
      </w:pPr>
      <w:r w:rsidRPr="0023187F">
        <w:rPr>
          <w:rFonts w:ascii="方正小标宋简体" w:eastAsia="方正小标宋简体" w:hAnsi="仿宋" w:cs="Arial" w:hint="eastAsia"/>
          <w:b/>
          <w:bCs/>
          <w:color w:val="000000"/>
          <w:sz w:val="36"/>
          <w:szCs w:val="36"/>
        </w:rPr>
        <w:lastRenderedPageBreak/>
        <w:t>远程教育培训中心党总支</w:t>
      </w:r>
    </w:p>
    <w:p w:rsidR="00187633" w:rsidRPr="0023187F" w:rsidRDefault="00187633" w:rsidP="00C747D5">
      <w:pPr>
        <w:pStyle w:val="a3"/>
        <w:spacing w:line="560" w:lineRule="exact"/>
        <w:ind w:right="-35"/>
        <w:jc w:val="center"/>
        <w:rPr>
          <w:rFonts w:ascii="方正小标宋简体" w:eastAsia="方正小标宋简体" w:hAnsi="仿宋" w:cs="Arial"/>
          <w:b/>
          <w:bCs/>
          <w:color w:val="000000"/>
          <w:sz w:val="36"/>
          <w:szCs w:val="36"/>
        </w:rPr>
      </w:pPr>
      <w:r w:rsidRPr="0023187F">
        <w:rPr>
          <w:rFonts w:ascii="方正小标宋简体" w:eastAsia="方正小标宋简体" w:hAnsi="仿宋" w:cs="Arial" w:hint="eastAsia"/>
          <w:b/>
          <w:bCs/>
          <w:color w:val="000000"/>
          <w:sz w:val="36"/>
          <w:szCs w:val="36"/>
        </w:rPr>
        <w:t>关于进一步加强支部联系服务群众工作的制度</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为进一步密切基层党群关系，根据基层组织建设年推进干部直接联系群众行动的有关要求，结合实际，现就进一步加强基层干部联系服务群众工作提出以下要求与制度：</w:t>
      </w:r>
    </w:p>
    <w:p w:rsidR="00187633" w:rsidRPr="0023187F" w:rsidRDefault="00187633" w:rsidP="00C747D5">
      <w:pPr>
        <w:pStyle w:val="a3"/>
        <w:spacing w:line="560" w:lineRule="exact"/>
        <w:ind w:right="-35"/>
        <w:rPr>
          <w:rFonts w:ascii="黑体" w:eastAsia="黑体" w:hAnsi="黑体" w:cs="Arial"/>
          <w:b/>
          <w:bCs/>
          <w:color w:val="000000"/>
          <w:sz w:val="32"/>
          <w:szCs w:val="32"/>
        </w:rPr>
      </w:pPr>
      <w:r>
        <w:rPr>
          <w:rFonts w:ascii="黑体" w:eastAsia="黑体" w:hAnsi="黑体" w:cs="Arial" w:hint="eastAsia"/>
          <w:b/>
          <w:bCs/>
          <w:color w:val="000000"/>
          <w:sz w:val="32"/>
          <w:szCs w:val="32"/>
        </w:rPr>
        <w:t xml:space="preserve">   </w:t>
      </w:r>
      <w:r w:rsidRPr="0023187F">
        <w:rPr>
          <w:rFonts w:ascii="黑体" w:eastAsia="黑体" w:hAnsi="黑体" w:cs="Arial"/>
          <w:b/>
          <w:bCs/>
          <w:color w:val="000000"/>
          <w:sz w:val="32"/>
          <w:szCs w:val="32"/>
        </w:rPr>
        <w:t>一.总体要求</w:t>
      </w:r>
    </w:p>
    <w:p w:rsidR="00187633" w:rsidRPr="00A5010D" w:rsidRDefault="00187633" w:rsidP="00C747D5">
      <w:pPr>
        <w:pStyle w:val="a3"/>
        <w:spacing w:line="560" w:lineRule="exact"/>
        <w:ind w:right="-35" w:firstLine="435"/>
        <w:rPr>
          <w:rFonts w:ascii="仿宋" w:eastAsia="仿宋" w:hAnsi="仿宋" w:cs="Arial"/>
          <w:color w:val="000000"/>
          <w:sz w:val="28"/>
          <w:szCs w:val="28"/>
        </w:rPr>
      </w:pPr>
      <w:r w:rsidRPr="00A5010D">
        <w:rPr>
          <w:rFonts w:ascii="仿宋" w:eastAsia="仿宋" w:hAnsi="仿宋" w:cs="Arial"/>
          <w:color w:val="000000"/>
          <w:sz w:val="28"/>
          <w:szCs w:val="28"/>
        </w:rPr>
        <w:t>充分认识市委在基层组织建设年中进一步加强联系服务群众工作的重要意义，继续发扬密切联系群众的优良传统，坚持从群众中来到群众中去的工作方法，努力做到“四个全”：</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1.深入群众全身心。切实把做好群众工作作为重要的工作职责，不断增强群众意识，带着感情融入群众，带着责任服务群众，始终与群众保持紧密联系。要以群众满意不满意为标准，努力拓宽联系群众的渠道，创新服务群众的载体，有效落实为民办实事的各项措施。</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2.走访群众全参与。学校党组织、行政班子成员要把走访联系群众作为常态化工作。党组织负责人身体力行，作出表率，带头深入到普通教职工、学生家长中，其他班子成员和条线干部也要积极参与，通过与群众面对面聊家常、问冷暖、释疑问，努力营造党群干群和谐互动的良好风气。</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3.联系群众全覆盖。要根据实际划分为若干责任区，由一名班子成员牵头负责，带领若干名党员，联系责任区所有教职工和学生家长，明确职责要求，探索完善网格化管理模式，努力构建零距离、无遗漏、全覆盖的党群联系网络。</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lastRenderedPageBreak/>
        <w:t xml:space="preserve"> </w:t>
      </w:r>
      <w:r w:rsidRPr="00A5010D">
        <w:rPr>
          <w:rFonts w:ascii="仿宋" w:eastAsia="仿宋" w:hAnsi="仿宋" w:cs="Arial"/>
          <w:color w:val="000000"/>
          <w:sz w:val="28"/>
          <w:szCs w:val="28"/>
        </w:rPr>
        <w:t>4.服务群众全方位。坚持群众利益无小事，对群众反映的问题认真进行梳理，对一些合理诉求，努力帮助解决：对于一些不符合政策规定或一时难以解决的问题，耐心做好解释疏导工作，努力将矛盾化解在基层；对于群众在工作生活中遇到的共性困难问题，积极向上级党委、政府提出意见和建议。</w:t>
      </w:r>
    </w:p>
    <w:p w:rsidR="00187633" w:rsidRPr="0023187F" w:rsidRDefault="00187633" w:rsidP="00C747D5">
      <w:pPr>
        <w:pStyle w:val="a3"/>
        <w:spacing w:line="560" w:lineRule="exact"/>
        <w:ind w:right="-35"/>
        <w:rPr>
          <w:rFonts w:ascii="黑体" w:eastAsia="黑体" w:hAnsi="黑体" w:cs="Arial"/>
          <w:b/>
          <w:bCs/>
          <w:color w:val="000000"/>
          <w:sz w:val="32"/>
          <w:szCs w:val="32"/>
        </w:rPr>
      </w:pPr>
      <w:r>
        <w:rPr>
          <w:rFonts w:ascii="黑体" w:eastAsia="黑体" w:hAnsi="黑体" w:cs="Arial" w:hint="eastAsia"/>
          <w:b/>
          <w:bCs/>
          <w:color w:val="000000"/>
          <w:sz w:val="32"/>
          <w:szCs w:val="32"/>
        </w:rPr>
        <w:t xml:space="preserve">   </w:t>
      </w:r>
      <w:r w:rsidRPr="0023187F">
        <w:rPr>
          <w:rFonts w:ascii="黑体" w:eastAsia="黑体" w:hAnsi="黑体" w:cs="Arial"/>
          <w:b/>
          <w:bCs/>
          <w:color w:val="000000"/>
          <w:sz w:val="32"/>
          <w:szCs w:val="32"/>
        </w:rPr>
        <w:t>二.建立四项制度</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1.建立健全基层干部走访群众制度。学校建立家访制度，党组织、行政班子成员带头走访学生家庭，确保学生在校期间至少接受1次家访。</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2.建立健全党员联系困难学生制度。党组织书记、校长联系2名困难学生、班子成员每人联系1名、有帮扶能力的无职党员可建立帮扶小组集体联系若干名困难学生。每年至少到所联系困难学生家中走访2次以上，尽可能帮助解决1至2个实际困难和问题，有能力的要帮助制定脱贫计划。</w:t>
      </w:r>
    </w:p>
    <w:p w:rsidR="00187633" w:rsidRPr="00A5010D"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3.建立健全家访台账制度。学校建立一本家访台账，党员干部、班主任都要记好一本家访日记。家访台账主要包括干部走访联系困难学生情况、家长的建议意见和诉求、办理处置回复情况等。家访日记主要包括家访过程中遇到的问题、家长的反响、学生的校外表现和个人的感受。台账和日记的记录要实事求是，表述清晰、确保情况明、内容实。</w:t>
      </w:r>
    </w:p>
    <w:p w:rsidR="00187633" w:rsidRPr="00187633" w:rsidRDefault="00187633" w:rsidP="00C747D5">
      <w:pPr>
        <w:pStyle w:val="a3"/>
        <w:spacing w:line="560" w:lineRule="exact"/>
        <w:ind w:right="-35" w:firstLineChars="100" w:firstLine="280"/>
        <w:rPr>
          <w:rFonts w:ascii="仿宋" w:eastAsia="仿宋" w:hAnsi="仿宋" w:cs="Arial"/>
          <w:color w:val="000000"/>
          <w:sz w:val="28"/>
          <w:szCs w:val="28"/>
        </w:rPr>
      </w:pPr>
      <w:r>
        <w:rPr>
          <w:rFonts w:ascii="仿宋" w:eastAsia="仿宋" w:hAnsi="仿宋" w:cs="Arial" w:hint="eastAsia"/>
          <w:color w:val="000000"/>
          <w:sz w:val="28"/>
          <w:szCs w:val="28"/>
        </w:rPr>
        <w:t xml:space="preserve"> </w:t>
      </w:r>
      <w:r w:rsidRPr="00A5010D">
        <w:rPr>
          <w:rFonts w:ascii="仿宋" w:eastAsia="仿宋" w:hAnsi="仿宋" w:cs="Arial"/>
          <w:color w:val="000000"/>
          <w:sz w:val="28"/>
          <w:szCs w:val="28"/>
        </w:rPr>
        <w:t>4.建立党员干部党员教师社区服务制度。学校党组织密切和所在社区的联系，和社区建立共建关系，组织党员干部、党员教师进社区，开展经常性的社区服务，参与社区党的活动，开展教育咨询、帮困助学和其他社会公益活动。</w:t>
      </w:r>
    </w:p>
    <w:p w:rsidR="00E01B8D" w:rsidRDefault="00E01B8D" w:rsidP="00E01B8D">
      <w:pPr>
        <w:widowControl/>
        <w:shd w:val="clear" w:color="auto" w:fill="FFFFFF"/>
        <w:spacing w:line="560" w:lineRule="exact"/>
        <w:jc w:val="left"/>
        <w:rPr>
          <w:rFonts w:ascii="仿宋" w:eastAsia="仿宋" w:hAnsi="仿宋" w:cs="Arial"/>
          <w:color w:val="000000"/>
          <w:sz w:val="28"/>
          <w:szCs w:val="28"/>
        </w:rPr>
      </w:pPr>
      <w:r>
        <w:rPr>
          <w:rFonts w:ascii="仿宋" w:eastAsia="仿宋" w:hAnsi="仿宋" w:cs="Arial" w:hint="eastAsia"/>
          <w:color w:val="000000"/>
          <w:sz w:val="28"/>
          <w:szCs w:val="28"/>
        </w:rPr>
        <w:t xml:space="preserve">                                       远程教育培训中心党总支</w:t>
      </w:r>
    </w:p>
    <w:p w:rsidR="00E01B8D" w:rsidRDefault="00E01B8D" w:rsidP="00E01B8D">
      <w:pPr>
        <w:widowControl/>
        <w:shd w:val="clear" w:color="auto" w:fill="FFFFFF"/>
        <w:spacing w:line="560" w:lineRule="exact"/>
        <w:ind w:firstLineChars="100" w:firstLine="280"/>
        <w:jc w:val="left"/>
        <w:rPr>
          <w:rFonts w:ascii="仿宋" w:eastAsia="仿宋" w:hAnsi="仿宋" w:cs="Arial" w:hint="eastAsia"/>
          <w:color w:val="000000"/>
          <w:kern w:val="0"/>
          <w:sz w:val="28"/>
          <w:szCs w:val="28"/>
        </w:rPr>
      </w:pPr>
      <w:r>
        <w:rPr>
          <w:rFonts w:ascii="仿宋" w:eastAsia="仿宋" w:hAnsi="仿宋" w:cs="Arial" w:hint="eastAsia"/>
          <w:color w:val="000000"/>
          <w:sz w:val="28"/>
          <w:szCs w:val="28"/>
        </w:rPr>
        <w:t xml:space="preserve">                                        2015年3月1日</w:t>
      </w:r>
    </w:p>
    <w:p w:rsidR="00187633" w:rsidRPr="00187633" w:rsidRDefault="00187633" w:rsidP="00C747D5">
      <w:pPr>
        <w:ind w:right="-35"/>
        <w:jc w:val="left"/>
      </w:pPr>
    </w:p>
    <w:sectPr w:rsidR="00187633" w:rsidRPr="00187633" w:rsidSect="0018763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A65" w:rsidRDefault="00A31A65" w:rsidP="00C747D5">
      <w:r>
        <w:separator/>
      </w:r>
    </w:p>
  </w:endnote>
  <w:endnote w:type="continuationSeparator" w:id="1">
    <w:p w:rsidR="00A31A65" w:rsidRDefault="00A31A65" w:rsidP="00C74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A65" w:rsidRDefault="00A31A65" w:rsidP="00C747D5">
      <w:r>
        <w:separator/>
      </w:r>
    </w:p>
  </w:footnote>
  <w:footnote w:type="continuationSeparator" w:id="1">
    <w:p w:rsidR="00A31A65" w:rsidRDefault="00A31A65" w:rsidP="00C74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633"/>
    <w:rsid w:val="00187633"/>
    <w:rsid w:val="005B1ECE"/>
    <w:rsid w:val="006248F4"/>
    <w:rsid w:val="00A31A65"/>
    <w:rsid w:val="00B91CEA"/>
    <w:rsid w:val="00C747D5"/>
    <w:rsid w:val="00E01B8D"/>
    <w:rsid w:val="00F4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76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74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747D5"/>
    <w:rPr>
      <w:sz w:val="18"/>
      <w:szCs w:val="18"/>
    </w:rPr>
  </w:style>
  <w:style w:type="paragraph" w:styleId="a5">
    <w:name w:val="footer"/>
    <w:basedOn w:val="a"/>
    <w:link w:val="Char0"/>
    <w:uiPriority w:val="99"/>
    <w:semiHidden/>
    <w:unhideWhenUsed/>
    <w:rsid w:val="00C747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747D5"/>
    <w:rPr>
      <w:sz w:val="18"/>
      <w:szCs w:val="18"/>
    </w:rPr>
  </w:style>
</w:styles>
</file>

<file path=word/webSettings.xml><?xml version="1.0" encoding="utf-8"?>
<w:webSettings xmlns:r="http://schemas.openxmlformats.org/officeDocument/2006/relationships" xmlns:w="http://schemas.openxmlformats.org/wordprocessingml/2006/main">
  <w:divs>
    <w:div w:id="144124530">
      <w:bodyDiv w:val="1"/>
      <w:marLeft w:val="0"/>
      <w:marRight w:val="0"/>
      <w:marTop w:val="0"/>
      <w:marBottom w:val="0"/>
      <w:divBdr>
        <w:top w:val="none" w:sz="0" w:space="0" w:color="auto"/>
        <w:left w:val="none" w:sz="0" w:space="0" w:color="auto"/>
        <w:bottom w:val="none" w:sz="0" w:space="0" w:color="auto"/>
        <w:right w:val="none" w:sz="0" w:space="0" w:color="auto"/>
      </w:divBdr>
    </w:div>
    <w:div w:id="12413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371</Words>
  <Characters>2119</Characters>
  <Application>Microsoft Office Word</Application>
  <DocSecurity>0</DocSecurity>
  <Lines>17</Lines>
  <Paragraphs>4</Paragraphs>
  <ScaleCrop>false</ScaleCrop>
  <Company>微软中国</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cp:lastPrinted>2018-10-12T03:00:00Z</cp:lastPrinted>
  <dcterms:created xsi:type="dcterms:W3CDTF">2018-09-07T08:40:00Z</dcterms:created>
  <dcterms:modified xsi:type="dcterms:W3CDTF">2018-10-12T03:00:00Z</dcterms:modified>
</cp:coreProperties>
</file>