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40" w:lineRule="atLeast"/>
        <w:ind w:left="0" w:right="0" w:firstLine="420"/>
        <w:jc w:val="left"/>
        <w:rPr>
          <w:rFonts w:ascii="Calibri" w:hAnsi="Calibri" w:cs="Calibri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default" w:ascii="Calibri" w:hAnsi="Calibri" w:cs="Calibri"/>
          <w:i w:val="0"/>
          <w:iCs w:val="0"/>
          <w:caps w:val="0"/>
          <w:color w:val="666666"/>
          <w:spacing w:val="0"/>
          <w:sz w:val="21"/>
          <w:szCs w:val="21"/>
        </w:rPr>
      </w:pPr>
      <w:bookmarkStart w:id="0" w:name="_GoBack"/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kern w:val="0"/>
          <w:sz w:val="36"/>
          <w:szCs w:val="36"/>
          <w:shd w:val="clear" w:fill="FFFFFF"/>
          <w:lang w:val="en-US" w:eastAsia="zh-CN" w:bidi="ar"/>
        </w:rPr>
        <w:t>专项职业能力考核规范目录</w:t>
      </w:r>
    </w:p>
    <w:bookmarkEnd w:id="0"/>
    <w:tbl>
      <w:tblPr>
        <w:tblStyle w:val="2"/>
        <w:tblW w:w="8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7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30"/>
                <w:szCs w:val="30"/>
                <w:lang w:val="en-US" w:eastAsia="zh-CN" w:bidi="ar"/>
              </w:rPr>
              <w:t>专项职业能力考核规范目录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婴幼儿照护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老年人照护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创业能力辅导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大数据分析应用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数据网络安全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计算机文字编辑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CAD制图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交互界面开发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php开发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网店运营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新媒体内容制作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新媒体空间设置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新媒体商务应用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农产品新媒体推广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电商直播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网络主播技术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微视频制作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电子焊接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机器人码垛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在用车评估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汽车电器系统检修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汽车发动机维修与检测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AUTOCAD建筑设计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AUTOCAD机械设计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办公软件应用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会计软件应用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PHOTOSHOP图形图像处理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CORELDRAW图形图像处理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网页制作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局域网管理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3DMAX图形图像处理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数据库应用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服装缝纫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花卉栽培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31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725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5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汽车综合检测与诊断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 w:eastAsiaTheme="minorEastAsia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 w:eastAsiaTheme="minorEastAsia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 w:eastAsiaTheme="minorEastAsia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 w:eastAsiaTheme="minorEastAsia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 w:eastAsiaTheme="minorEastAsia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 w:eastAsiaTheme="minorEastAsia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 w:eastAsiaTheme="minorEastAsia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 w:eastAsiaTheme="minorEastAsia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 w:eastAsiaTheme="minorEastAsia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 w:eastAsiaTheme="minorEastAsia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 w:eastAsiaTheme="minorEastAsia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right="0"/>
        <w:jc w:val="left"/>
        <w:rPr>
          <w:rFonts w:hint="default" w:ascii="Calibri" w:hAnsi="Calibri" w:cs="Calibri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E6DAF"/>
    <w:rsid w:val="648E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2022-02-24T02:18:00Z</dcterms:created>
  <dc:creator>谢敬友</dc:creator>
  <cp:lastModifiedBy>谢敬友</cp:lastModifiedBy>
  <dcterms:modified xsi:type="dcterms:W3CDTF">2022-02-24T02:19:28Z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AD12BA53D8534BA99FEBFF0D762FB0F4</vt:lpwstr>
  </property>
</Properties>
</file>